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риски</w:t>
      </w:r>
      <w:r>
        <w:rPr>
          <w:spacing w:val="-4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929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6" w:lineRule="exact"/>
              <w:ind w:left="1066" w:right="106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1072" w:right="106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 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 часа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31 мая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6 часов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 июня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 года</w:t>
            </w:r>
          </w:p>
          <w:p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Ночью, утром 1 июня 2023 года на территории Республики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ожидаются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грозы,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кратковременные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усиления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ветра 15-20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локально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23 м/с.</w:t>
            </w:r>
          </w:p>
        </w:tc>
      </w:tr>
      <w:tr>
        <w:trPr>
          <w:trHeight w:val="193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689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spacing w:before="2"/>
              <w:ind w:left="665" w:right="348" w:hanging="2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405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5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41" w:right="97" w:firstLine="55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30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5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июня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Татарстан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местами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сохранится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высокая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(4</w:t>
            </w:r>
            <w:r>
              <w:rPr>
                <w:color w:val="FFFFFF"/>
                <w:spacing w:val="70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(5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 опасность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лесов.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6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33" w:right="12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left="133" w:right="129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133" w:right="130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64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6" w:lineRule="exact"/>
              <w:ind w:left="133" w:right="127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авиационными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происшествиями,</w:t>
            </w:r>
          </w:p>
          <w:p>
            <w:pPr>
              <w:pStyle w:val="TableParagraph"/>
              <w:ind w:left="133" w:right="126"/>
              <w:rPr>
                <w:sz w:val="28"/>
              </w:rPr>
            </w:pP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966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31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оборудованных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молниезащитой,</w:t>
            </w:r>
          </w:p>
          <w:p>
            <w:pPr>
              <w:pStyle w:val="TableParagraph"/>
              <w:ind w:left="133" w:right="1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электричества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(молниями)</w:t>
            </w:r>
          </w:p>
        </w:tc>
      </w:tr>
      <w:tr>
        <w:trPr>
          <w:trHeight w:val="570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96"/>
              <w:ind w:left="133" w:right="1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64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33" w:right="123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ind w:left="1063" w:right="1060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7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6"/>
              <w:ind w:left="1066" w:right="106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111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45"/>
              <w:ind w:left="133" w:right="12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410309pt;width:24.9pt;height:39.2pt;mso-position-horizontal-relative:page;mso-position-vertical-relative:paragraph;z-index:-15728640;mso-wrap-distance-left:0;mso-wrap-distance-right:0" coordorigin="1686,468" coordsize="498,784">
            <v:rect style="position:absolute;left:1706;top:488;width:458;height:328" filled="true" fillcolor="#ff0000" stroked="false">
              <v:fill type="solid"/>
            </v:rect>
            <v:rect style="position:absolute;left:1706;top:488;width:458;height:328" filled="false" stroked="true" strokeweight="2pt" strokecolor="#ff0000">
              <v:stroke dashstyle="solid"/>
            </v:rect>
            <v:rect style="position:absolute;left:1706;top:907;width:448;height:325" filled="true" fillcolor="#ff9900" stroked="false">
              <v:fill type="solid"/>
            </v:rect>
            <v:rect style="position:absolute;left:1706;top:907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569078pt;width:471.7pt;height:42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60308pt;width:24.9pt;height:39.3pt;mso-position-horizontal-relative:page;mso-position-vertical-relative:paragraph;z-index:-15874048" coordorigin="7451,481" coordsize="498,786">
            <v:rect style="position:absolute;left:7481;top:922;width:448;height:325" filled="true" fillcolor="#00af50" stroked="false">
              <v:fill type="solid"/>
            </v:rect>
            <v:rect style="position:absolute;left:7481;top:922;width:448;height:325" filled="false" stroked="true" strokeweight="2pt" strokecolor="#00af50">
              <v:stroke dashstyle="solid"/>
            </v:rect>
            <v:rect style="position:absolute;left:7471;top:501;width:458;height:330" filled="true" fillcolor="#ffff00" stroked="false">
              <v:fill type="solid"/>
            </v:rect>
            <v:rect style="position:absolute;left:7471;top:501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45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 июня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3136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 18 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июня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4179" w:firstLine="0"/>
        <w:jc w:val="left"/>
      </w:pPr>
      <w:r>
        <w:rPr/>
        <w:t>Ночью</w:t>
      </w:r>
      <w:r>
        <w:rPr>
          <w:spacing w:val="-9"/>
        </w:rPr>
        <w:t> </w:t>
      </w:r>
      <w:r>
        <w:rPr/>
        <w:t>местами</w:t>
      </w:r>
      <w:r>
        <w:rPr>
          <w:spacing w:val="-9"/>
        </w:rPr>
        <w:t> </w:t>
      </w:r>
      <w:r>
        <w:rPr/>
        <w:t>кратковременный</w:t>
      </w:r>
      <w:r>
        <w:rPr>
          <w:spacing w:val="-10"/>
        </w:rPr>
        <w:t> </w:t>
      </w:r>
      <w:r>
        <w:rPr/>
        <w:t>дождь,</w:t>
      </w:r>
      <w:r>
        <w:rPr>
          <w:spacing w:val="-7"/>
        </w:rPr>
        <w:t> </w:t>
      </w:r>
      <w:r>
        <w:rPr/>
        <w:t>гроза.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 осадков.</w:t>
      </w:r>
    </w:p>
    <w:p>
      <w:pPr>
        <w:pStyle w:val="BodyText"/>
        <w:ind w:right="274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7"/>
        </w:rPr>
        <w:t> </w:t>
      </w:r>
      <w:r>
        <w:rPr/>
        <w:t>западный</w:t>
      </w:r>
      <w:r>
        <w:rPr>
          <w:spacing w:val="-6"/>
        </w:rPr>
        <w:t> </w:t>
      </w:r>
      <w:r>
        <w:rPr/>
        <w:t>6-11,</w:t>
      </w:r>
      <w:r>
        <w:rPr>
          <w:spacing w:val="-7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6"/>
        </w:rPr>
        <w:t> </w:t>
      </w:r>
      <w:r>
        <w:rPr/>
        <w:t>усиления</w:t>
      </w:r>
      <w:r>
        <w:rPr>
          <w:spacing w:val="-6"/>
        </w:rPr>
        <w:t> </w:t>
      </w:r>
      <w:r>
        <w:rPr/>
        <w:t>ночью</w:t>
      </w:r>
      <w:r>
        <w:rPr>
          <w:spacing w:val="-67"/>
        </w:rPr>
        <w:t> </w:t>
      </w:r>
      <w:r>
        <w:rPr/>
        <w:t>15-20 м/с,</w:t>
      </w:r>
      <w:r>
        <w:rPr>
          <w:spacing w:val="-1"/>
        </w:rPr>
        <w:t> </w:t>
      </w:r>
      <w:r>
        <w:rPr/>
        <w:t>днем до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3624" w:firstLine="0"/>
        <w:jc w:val="left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+13..+15˚.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+21..+23˚.</w:t>
      </w:r>
    </w:p>
    <w:p>
      <w:pPr>
        <w:pStyle w:val="BodyText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3329" w:firstLine="0"/>
      </w:pPr>
      <w:r>
        <w:rPr/>
        <w:t>Ночью,</w:t>
      </w:r>
      <w:r>
        <w:rPr>
          <w:spacing w:val="-10"/>
        </w:rPr>
        <w:t> </w:t>
      </w:r>
      <w:r>
        <w:rPr/>
        <w:t>утром</w:t>
      </w:r>
      <w:r>
        <w:rPr>
          <w:spacing w:val="-8"/>
        </w:rPr>
        <w:t> </w:t>
      </w:r>
      <w:r>
        <w:rPr/>
        <w:t>местами</w:t>
      </w:r>
      <w:r>
        <w:rPr>
          <w:spacing w:val="-8"/>
        </w:rPr>
        <w:t> </w:t>
      </w:r>
      <w:r>
        <w:rPr/>
        <w:t>кратковременный</w:t>
      </w:r>
      <w:r>
        <w:rPr>
          <w:spacing w:val="-8"/>
        </w:rPr>
        <w:t> </w:t>
      </w:r>
      <w:r>
        <w:rPr/>
        <w:t>дождь,</w:t>
      </w:r>
      <w:r>
        <w:rPr>
          <w:spacing w:val="-9"/>
        </w:rPr>
        <w:t> </w:t>
      </w:r>
      <w:r>
        <w:rPr/>
        <w:t>гроза.</w:t>
      </w:r>
      <w:r>
        <w:rPr>
          <w:spacing w:val="-68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 осадков.</w:t>
      </w:r>
    </w:p>
    <w:p>
      <w:pPr>
        <w:pStyle w:val="BodyText"/>
        <w:spacing w:line="242" w:lineRule="auto"/>
        <w:ind w:right="274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7"/>
        </w:rPr>
        <w:t> </w:t>
      </w:r>
      <w:r>
        <w:rPr/>
        <w:t>западный</w:t>
      </w:r>
      <w:r>
        <w:rPr>
          <w:spacing w:val="-6"/>
        </w:rPr>
        <w:t> </w:t>
      </w:r>
      <w:r>
        <w:rPr/>
        <w:t>6-11,</w:t>
      </w:r>
      <w:r>
        <w:rPr>
          <w:spacing w:val="-7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6"/>
        </w:rPr>
        <w:t> </w:t>
      </w:r>
      <w:r>
        <w:rPr/>
        <w:t>усиления</w:t>
      </w:r>
      <w:r>
        <w:rPr>
          <w:spacing w:val="-6"/>
        </w:rPr>
        <w:t> </w:t>
      </w:r>
      <w:r>
        <w:rPr/>
        <w:t>ночью</w:t>
      </w:r>
      <w:r>
        <w:rPr>
          <w:spacing w:val="-68"/>
        </w:rPr>
        <w:t> </w:t>
      </w:r>
      <w:r>
        <w:rPr/>
        <w:t>15-20 м/с,</w:t>
      </w:r>
      <w:r>
        <w:rPr>
          <w:spacing w:val="-1"/>
        </w:rPr>
        <w:t> </w:t>
      </w:r>
      <w:r>
        <w:rPr/>
        <w:t>локально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м/с;</w:t>
      </w:r>
      <w:r>
        <w:rPr>
          <w:spacing w:val="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25" w:firstLine="0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+12..+15˚.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+21..+24˚.</w:t>
      </w: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188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3328" w:firstLine="0"/>
        <w:jc w:val="left"/>
      </w:pPr>
      <w:r>
        <w:rPr/>
        <w:t>Ночью,</w:t>
      </w:r>
      <w:r>
        <w:rPr>
          <w:spacing w:val="-10"/>
        </w:rPr>
        <w:t> </w:t>
      </w:r>
      <w:r>
        <w:rPr/>
        <w:t>утром</w:t>
      </w:r>
      <w:r>
        <w:rPr>
          <w:spacing w:val="-8"/>
        </w:rPr>
        <w:t> </w:t>
      </w:r>
      <w:r>
        <w:rPr/>
        <w:t>местами</w:t>
      </w:r>
      <w:r>
        <w:rPr>
          <w:spacing w:val="-8"/>
        </w:rPr>
        <w:t> </w:t>
      </w:r>
      <w:r>
        <w:rPr/>
        <w:t>кратковременный</w:t>
      </w:r>
      <w:r>
        <w:rPr>
          <w:spacing w:val="-8"/>
        </w:rPr>
        <w:t> </w:t>
      </w:r>
      <w:r>
        <w:rPr/>
        <w:t>дождь,</w:t>
      </w:r>
      <w:r>
        <w:rPr>
          <w:spacing w:val="-9"/>
        </w:rPr>
        <w:t> </w:t>
      </w:r>
      <w:r>
        <w:rPr/>
        <w:t>гроза.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 осадков.</w:t>
      </w:r>
    </w:p>
    <w:p>
      <w:pPr>
        <w:pStyle w:val="BodyText"/>
        <w:spacing w:line="242" w:lineRule="auto"/>
        <w:ind w:right="274"/>
        <w:jc w:val="left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7"/>
        </w:rPr>
        <w:t> </w:t>
      </w:r>
      <w:r>
        <w:rPr/>
        <w:t>западный</w:t>
      </w:r>
      <w:r>
        <w:rPr>
          <w:spacing w:val="-6"/>
        </w:rPr>
        <w:t> </w:t>
      </w:r>
      <w:r>
        <w:rPr/>
        <w:t>6-11,</w:t>
      </w:r>
      <w:r>
        <w:rPr>
          <w:spacing w:val="-7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6"/>
        </w:rPr>
        <w:t> </w:t>
      </w:r>
      <w:r>
        <w:rPr/>
        <w:t>усиления</w:t>
      </w:r>
      <w:r>
        <w:rPr>
          <w:spacing w:val="-6"/>
        </w:rPr>
        <w:t> </w:t>
      </w:r>
      <w:r>
        <w:rPr/>
        <w:t>ночью</w:t>
      </w:r>
      <w:r>
        <w:rPr>
          <w:spacing w:val="-67"/>
        </w:rPr>
        <w:t> </w:t>
      </w:r>
      <w:r>
        <w:rPr/>
        <w:t>15-20 м/с,</w:t>
      </w:r>
      <w:r>
        <w:rPr>
          <w:spacing w:val="-1"/>
        </w:rPr>
        <w:t> </w:t>
      </w:r>
      <w:r>
        <w:rPr/>
        <w:t>локально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м/с;</w:t>
      </w:r>
      <w:r>
        <w:rPr>
          <w:spacing w:val="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328" w:firstLine="0"/>
        <w:jc w:val="left"/>
      </w:pPr>
      <w:r>
        <w:rPr/>
        <w:t>Минимальная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1"/>
        </w:rPr>
        <w:t> </w:t>
      </w:r>
      <w:r>
        <w:rPr/>
        <w:t>+13..+17˚.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+23..+26˚.</w:t>
      </w:r>
    </w:p>
    <w:p>
      <w:pPr>
        <w:pStyle w:val="BodyText"/>
        <w:spacing w:before="1"/>
        <w:ind w:left="0" w:firstLine="0"/>
        <w:jc w:val="left"/>
      </w:pPr>
    </w:p>
    <w:p>
      <w:pPr>
        <w:spacing w:line="237" w:lineRule="auto" w:before="0"/>
        <w:ind w:left="538" w:right="272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4"/>
        <w:ind w:left="1246" w:firstLine="0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before="2"/>
        <w:ind w:left="1246" w:right="3329" w:firstLine="0"/>
      </w:pPr>
      <w:r>
        <w:rPr/>
        <w:t>Ночью,</w:t>
      </w:r>
      <w:r>
        <w:rPr>
          <w:spacing w:val="-10"/>
        </w:rPr>
        <w:t> </w:t>
      </w:r>
      <w:r>
        <w:rPr/>
        <w:t>утром</w:t>
      </w:r>
      <w:r>
        <w:rPr>
          <w:spacing w:val="-8"/>
        </w:rPr>
        <w:t> </w:t>
      </w:r>
      <w:r>
        <w:rPr/>
        <w:t>местами</w:t>
      </w:r>
      <w:r>
        <w:rPr>
          <w:spacing w:val="-8"/>
        </w:rPr>
        <w:t> </w:t>
      </w:r>
      <w:r>
        <w:rPr/>
        <w:t>кратковременный</w:t>
      </w:r>
      <w:r>
        <w:rPr>
          <w:spacing w:val="-8"/>
        </w:rPr>
        <w:t> </w:t>
      </w:r>
      <w:r>
        <w:rPr/>
        <w:t>дождь,</w:t>
      </w:r>
      <w:r>
        <w:rPr>
          <w:spacing w:val="-9"/>
        </w:rPr>
        <w:t> </w:t>
      </w:r>
      <w:r>
        <w:rPr/>
        <w:t>гроза.</w:t>
      </w:r>
      <w:r>
        <w:rPr>
          <w:spacing w:val="-68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 осадков.</w:t>
      </w:r>
    </w:p>
    <w:p>
      <w:pPr>
        <w:pStyle w:val="BodyText"/>
        <w:ind w:right="274"/>
      </w:pPr>
      <w:r>
        <w:rPr/>
        <w:t>Ветер</w:t>
      </w:r>
      <w:r>
        <w:rPr>
          <w:spacing w:val="-6"/>
        </w:rPr>
        <w:t> </w:t>
      </w:r>
      <w:r>
        <w:rPr/>
        <w:t>юго-западный,</w:t>
      </w:r>
      <w:r>
        <w:rPr>
          <w:spacing w:val="-7"/>
        </w:rPr>
        <w:t> </w:t>
      </w:r>
      <w:r>
        <w:rPr/>
        <w:t>западный</w:t>
      </w:r>
      <w:r>
        <w:rPr>
          <w:spacing w:val="-6"/>
        </w:rPr>
        <w:t> </w:t>
      </w:r>
      <w:r>
        <w:rPr/>
        <w:t>6-11,</w:t>
      </w:r>
      <w:r>
        <w:rPr>
          <w:spacing w:val="-7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кратковременные</w:t>
      </w:r>
      <w:r>
        <w:rPr>
          <w:spacing w:val="-6"/>
        </w:rPr>
        <w:t> </w:t>
      </w:r>
      <w:r>
        <w:rPr/>
        <w:t>усиления</w:t>
      </w:r>
      <w:r>
        <w:rPr>
          <w:spacing w:val="-6"/>
        </w:rPr>
        <w:t> </w:t>
      </w:r>
      <w:r>
        <w:rPr/>
        <w:t>ночью</w:t>
      </w:r>
      <w:r>
        <w:rPr>
          <w:spacing w:val="-68"/>
        </w:rPr>
        <w:t> </w:t>
      </w:r>
      <w:r>
        <w:rPr/>
        <w:t>15-20 м/с,</w:t>
      </w:r>
      <w:r>
        <w:rPr>
          <w:spacing w:val="-1"/>
        </w:rPr>
        <w:t> </w:t>
      </w:r>
      <w:r>
        <w:rPr/>
        <w:t>локально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23</w:t>
      </w:r>
      <w:r>
        <w:rPr>
          <w:spacing w:val="1"/>
        </w:rPr>
        <w:t> </w:t>
      </w:r>
      <w:r>
        <w:rPr/>
        <w:t>м/с;</w:t>
      </w:r>
      <w:r>
        <w:rPr>
          <w:spacing w:val="1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25" w:firstLine="0"/>
      </w:pPr>
      <w:r>
        <w:rPr/>
        <w:t>Минимальная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ночью</w:t>
      </w:r>
      <w:r>
        <w:rPr>
          <w:spacing w:val="-12"/>
        </w:rPr>
        <w:t> </w:t>
      </w:r>
      <w:r>
        <w:rPr/>
        <w:t>+13..+16˚.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+24..+29˚.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 52,01 м (+10 см), отметка опасного критического уровня 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63,25 м (+2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/>
      </w:pPr>
      <w:r>
        <w:rPr/>
        <w:t>На нижнем бьефе Нижнекамской ГЭС уровень воды 52,24 м (-31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31.05.2023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3-5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ind w:right="282"/>
      </w:pPr>
      <w:r>
        <w:rPr/>
        <w:t>На</w:t>
      </w:r>
      <w:r>
        <w:rPr>
          <w:spacing w:val="1"/>
        </w:rPr>
        <w:t> </w:t>
      </w:r>
      <w:r>
        <w:rPr/>
        <w:t>01.06.2023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3-5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2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2" w:after="0"/>
        <w:ind w:left="538" w:right="27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образовании:</w:t>
      </w:r>
      <w:r>
        <w:rPr>
          <w:b/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Камско-</w:t>
      </w:r>
      <w:r>
        <w:rPr>
          <w:spacing w:val="1"/>
          <w:sz w:val="28"/>
        </w:rPr>
        <w:t> </w:t>
      </w:r>
      <w:r>
        <w:rPr>
          <w:sz w:val="28"/>
        </w:rPr>
        <w:t>Устьинский,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</w:t>
      </w:r>
      <w:r>
        <w:rPr>
          <w:spacing w:val="-1"/>
          <w:sz w:val="28"/>
        </w:rPr>
        <w:t> </w:t>
      </w:r>
      <w:r>
        <w:rPr>
          <w:sz w:val="28"/>
        </w:rPr>
        <w:t>и Чистопольский 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37" w:lineRule="auto" w:before="4" w:after="0"/>
        <w:ind w:left="538" w:right="280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Черемшанский</w:t>
      </w:r>
      <w:r>
        <w:rPr>
          <w:spacing w:val="67"/>
          <w:sz w:val="28"/>
        </w:rPr>
        <w:t> </w:t>
      </w:r>
      <w:r>
        <w:rPr>
          <w:sz w:val="28"/>
        </w:rPr>
        <w:t>муниципальные</w:t>
      </w:r>
      <w:r>
        <w:rPr>
          <w:spacing w:val="-5"/>
          <w:sz w:val="28"/>
        </w:rPr>
        <w:t> </w:t>
      </w:r>
      <w:r>
        <w:rPr>
          <w:sz w:val="28"/>
        </w:rPr>
        <w:t>районы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городской</w:t>
      </w:r>
      <w:r>
        <w:rPr>
          <w:spacing w:val="-1"/>
          <w:sz w:val="28"/>
        </w:rPr>
        <w:t> </w:t>
      </w:r>
      <w:r>
        <w:rPr>
          <w:sz w:val="28"/>
        </w:rPr>
        <w:t>округ</w:t>
      </w:r>
      <w:r>
        <w:rPr>
          <w:spacing w:val="-2"/>
          <w:sz w:val="28"/>
        </w:rPr>
        <w:t> </w:t>
      </w:r>
      <w:r>
        <w:rPr>
          <w:sz w:val="28"/>
        </w:rPr>
        <w:t>Казань.</w:t>
      </w:r>
    </w:p>
    <w:p>
      <w:pPr>
        <w:spacing w:line="240" w:lineRule="auto" w:before="8"/>
        <w:ind w:left="538" w:right="276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17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-67"/>
          <w:sz w:val="28"/>
        </w:rPr>
        <w:t> </w:t>
      </w:r>
      <w:r>
        <w:rPr>
          <w:sz w:val="28"/>
        </w:rPr>
        <w:t>Бавлинский, Бугульминский, Елабужский, Заинский, Лениногорский, Мамадышский,</w:t>
      </w:r>
      <w:r>
        <w:rPr>
          <w:spacing w:val="-67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Тукаевский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городской</w:t>
      </w:r>
      <w:r>
        <w:rPr>
          <w:spacing w:val="-4"/>
          <w:sz w:val="28"/>
        </w:rPr>
        <w:t> </w:t>
      </w:r>
      <w:r>
        <w:rPr>
          <w:sz w:val="28"/>
        </w:rPr>
        <w:t>округ</w:t>
      </w:r>
      <w:r>
        <w:rPr>
          <w:spacing w:val="-1"/>
          <w:sz w:val="28"/>
        </w:rPr>
        <w:t> </w:t>
      </w:r>
      <w:r>
        <w:rPr>
          <w:sz w:val="28"/>
        </w:rPr>
        <w:t>Набережные</w:t>
      </w:r>
      <w:r>
        <w:rPr>
          <w:spacing w:val="-1"/>
          <w:sz w:val="28"/>
        </w:rPr>
        <w:t> </w:t>
      </w:r>
      <w:r>
        <w:rPr>
          <w:sz w:val="28"/>
        </w:rPr>
        <w:t>Челны.</w:t>
      </w:r>
    </w:p>
    <w:p>
      <w:pPr>
        <w:pStyle w:val="BodyText"/>
        <w:spacing w:line="316" w:lineRule="exact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22.05.2023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75" w:firstLine="0"/>
      </w:pPr>
      <w:r>
        <w:rPr/>
        <w:t>№ 621 с 22 мая по 11 июня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 установлением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пожарной опасности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41"/>
        </w:rPr>
        <w:t> </w:t>
      </w:r>
      <w:r>
        <w:rPr/>
        <w:t>ЛЭП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линий</w:t>
      </w:r>
      <w:r>
        <w:rPr>
          <w:spacing w:val="41"/>
        </w:rPr>
        <w:t> </w:t>
      </w:r>
      <w:r>
        <w:rPr/>
        <w:t>связи,</w:t>
      </w:r>
      <w:r>
        <w:rPr>
          <w:spacing w:val="40"/>
        </w:rPr>
        <w:t> </w:t>
      </w:r>
      <w:r>
        <w:rPr/>
        <w:t>обрушением</w:t>
      </w:r>
      <w:r>
        <w:rPr>
          <w:spacing w:val="40"/>
        </w:rPr>
        <w:t> </w:t>
      </w:r>
      <w:r>
        <w:rPr/>
        <w:t>слабоукрепленных,</w:t>
      </w:r>
      <w:r>
        <w:rPr>
          <w:spacing w:val="40"/>
        </w:rPr>
        <w:t> </w:t>
      </w:r>
      <w:r>
        <w:rPr/>
        <w:t>широкоформатных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spacing w:before="0"/>
        <w:ind w:left="538" w:right="270" w:firstLine="0"/>
        <w:jc w:val="both"/>
        <w:rPr>
          <w:sz w:val="28"/>
        </w:rPr>
      </w:pPr>
      <w:r>
        <w:rPr>
          <w:sz w:val="28"/>
        </w:rPr>
        <w:t>конструкций,</w:t>
      </w:r>
      <w:r>
        <w:rPr>
          <w:spacing w:val="1"/>
          <w:sz w:val="28"/>
        </w:rPr>
        <w:t> </w:t>
      </w:r>
      <w:r>
        <w:rPr>
          <w:sz w:val="28"/>
        </w:rPr>
        <w:t>падением</w:t>
      </w:r>
      <w:r>
        <w:rPr>
          <w:spacing w:val="1"/>
          <w:sz w:val="28"/>
        </w:rPr>
        <w:t> </w:t>
      </w:r>
      <w:r>
        <w:rPr>
          <w:sz w:val="28"/>
        </w:rPr>
        <w:t>ветхих</w:t>
      </w:r>
      <w:r>
        <w:rPr>
          <w:spacing w:val="1"/>
          <w:sz w:val="28"/>
        </w:rPr>
        <w:t> </w:t>
      </w:r>
      <w:r>
        <w:rPr>
          <w:sz w:val="28"/>
        </w:rPr>
        <w:t>деревьев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башенных</w:t>
      </w:r>
      <w:r>
        <w:rPr>
          <w:spacing w:val="1"/>
          <w:sz w:val="28"/>
        </w:rPr>
        <w:t> </w:t>
      </w:r>
      <w:r>
        <w:rPr>
          <w:sz w:val="28"/>
        </w:rPr>
        <w:t>кранов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3"/>
          <w:sz w:val="28"/>
        </w:rPr>
        <w:t> </w:t>
      </w:r>
      <w:r>
        <w:rPr>
          <w:sz w:val="28"/>
        </w:rPr>
        <w:t>15-23 м/с).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авиационных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-67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15-23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spacing w:line="240" w:lineRule="auto" w:before="0"/>
        <w:ind w:left="538" w:right="274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молниезащитой, в том числе зданий и людей разрядами атмосферного электричества</w:t>
      </w:r>
      <w:r>
        <w:rPr>
          <w:spacing w:val="1"/>
          <w:sz w:val="28"/>
        </w:rPr>
        <w:t> </w:t>
      </w:r>
      <w:r>
        <w:rPr>
          <w:sz w:val="28"/>
        </w:rPr>
        <w:t>(молниями)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гроза).</w:t>
      </w:r>
    </w:p>
    <w:p>
      <w:pPr>
        <w:pStyle w:val="BodyText"/>
        <w:spacing w:before="1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ind w:right="266"/>
      </w:pPr>
      <w:r>
        <w:rPr/>
        <w:t>В соответствии с уведомлением АО «Сетевая компания» от 31.05.2023 в связи с</w:t>
      </w:r>
      <w:r>
        <w:rPr>
          <w:spacing w:val="-67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Приволжских,</w:t>
      </w:r>
      <w:r>
        <w:rPr>
          <w:spacing w:val="1"/>
        </w:rPr>
        <w:t> </w:t>
      </w:r>
      <w:r>
        <w:rPr/>
        <w:t>Казанских,</w:t>
      </w:r>
      <w:r>
        <w:rPr>
          <w:spacing w:val="1"/>
        </w:rPr>
        <w:t> </w:t>
      </w:r>
      <w:r>
        <w:rPr/>
        <w:t>Бугульминских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Нижнекамских электрических сетей возможно нарушение в работе электроснабжения</w:t>
      </w:r>
      <w:r>
        <w:rPr>
          <w:spacing w:val="-67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1"/>
        </w:rPr>
        <w:t> </w:t>
      </w:r>
      <w:r>
        <w:rPr/>
        <w:t>населения. Уведомление прилагается.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21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пожарной</w:t>
      </w:r>
      <w:r>
        <w:rPr>
          <w:spacing w:val="70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лесов,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15-23 м/с).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сильные</w:t>
      </w:r>
      <w:r>
        <w:rPr>
          <w:spacing w:val="1"/>
          <w:sz w:val="28"/>
        </w:rPr>
        <w:t> </w:t>
      </w:r>
      <w:r>
        <w:rPr>
          <w:sz w:val="28"/>
        </w:rPr>
        <w:t>ветровые</w:t>
      </w:r>
      <w:r>
        <w:rPr>
          <w:spacing w:val="1"/>
          <w:sz w:val="28"/>
        </w:rPr>
        <w:t> </w:t>
      </w:r>
      <w:r>
        <w:rPr>
          <w:sz w:val="28"/>
        </w:rPr>
        <w:t>волны,</w:t>
      </w:r>
      <w:r>
        <w:rPr>
          <w:spacing w:val="1"/>
          <w:sz w:val="28"/>
        </w:rPr>
        <w:t> </w:t>
      </w:r>
      <w:r>
        <w:rPr>
          <w:sz w:val="28"/>
        </w:rPr>
        <w:t>несоблюдение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воде).</w:t>
      </w:r>
    </w:p>
    <w:p>
      <w:pPr>
        <w:spacing w:after="0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69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0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5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Татарстан.</w:t>
      </w:r>
    </w:p>
    <w:p>
      <w:pPr>
        <w:pStyle w:val="Heading1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jc w:val="left"/>
      </w:pPr>
      <w:r>
        <w:rPr/>
        <w:t>особое</w:t>
      </w:r>
      <w:r>
        <w:rPr>
          <w:spacing w:val="48"/>
        </w:rPr>
        <w:t> </w:t>
      </w:r>
      <w:r>
        <w:rPr/>
        <w:t>внимание</w:t>
      </w:r>
      <w:r>
        <w:rPr>
          <w:spacing w:val="49"/>
        </w:rPr>
        <w:t> </w:t>
      </w:r>
      <w:r>
        <w:rPr/>
        <w:t>обратить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контроль</w:t>
      </w:r>
      <w:r>
        <w:rPr>
          <w:spacing w:val="48"/>
        </w:rPr>
        <w:t> </w:t>
      </w:r>
      <w:r>
        <w:rPr/>
        <w:t>передвижения</w:t>
      </w:r>
      <w:r>
        <w:rPr>
          <w:spacing w:val="49"/>
        </w:rPr>
        <w:t> </w:t>
      </w:r>
      <w:r>
        <w:rPr/>
        <w:t>организованных</w:t>
      </w:r>
      <w:r>
        <w:rPr>
          <w:spacing w:val="50"/>
        </w:rPr>
        <w:t> </w:t>
      </w:r>
      <w:r>
        <w:rPr/>
        <w:t>групп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tabs>
          <w:tab w:pos="3089" w:val="left" w:leader="none"/>
          <w:tab w:pos="5026" w:val="left" w:leader="none"/>
          <w:tab w:pos="6953" w:val="left" w:leader="none"/>
          <w:tab w:pos="8653" w:val="left" w:leader="none"/>
          <w:tab w:pos="10731" w:val="left" w:leader="none"/>
        </w:tabs>
        <w:spacing w:line="242" w:lineRule="auto"/>
        <w:ind w:right="276"/>
        <w:jc w:val="left"/>
      </w:pPr>
      <w:r>
        <w:rPr/>
        <w:t>обеспечить</w:t>
        <w:tab/>
        <w:t>постоянный</w:t>
        <w:tab/>
        <w:t>мониторинг</w:t>
        <w:tab/>
        <w:t>состояния</w:t>
        <w:tab/>
        <w:t>федеральных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jc w:val="left"/>
      </w:pPr>
      <w:r>
        <w:rPr/>
        <w:t>обеспечить</w:t>
      </w:r>
      <w:r>
        <w:rPr>
          <w:spacing w:val="21"/>
        </w:rPr>
        <w:t> </w:t>
      </w:r>
      <w:r>
        <w:rPr/>
        <w:t>бесперебойное</w:t>
      </w:r>
      <w:r>
        <w:rPr>
          <w:spacing w:val="23"/>
        </w:rPr>
        <w:t> </w:t>
      </w:r>
      <w:r>
        <w:rPr/>
        <w:t>движение</w:t>
      </w:r>
      <w:r>
        <w:rPr>
          <w:spacing w:val="26"/>
        </w:rPr>
        <w:t> </w:t>
      </w:r>
      <w:r>
        <w:rPr/>
        <w:t>транспорта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/>
        <w:t>автомобильным</w:t>
      </w:r>
      <w:r>
        <w:rPr>
          <w:spacing w:val="23"/>
        </w:rPr>
        <w:t> </w:t>
      </w:r>
      <w:r>
        <w:rPr/>
        <w:t>дорогам</w:t>
      </w:r>
      <w:r>
        <w:rPr>
          <w:spacing w:val="23"/>
        </w:rPr>
        <w:t> </w:t>
      </w:r>
      <w:r>
        <w:rPr/>
        <w:t>и</w:t>
      </w:r>
      <w:r>
        <w:rPr>
          <w:spacing w:val="-67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spacing w:before="1"/>
        <w:ind w:right="27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before="4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9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5" w:lineRule="auto" w:before="7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5"/>
        <w:ind w:right="279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8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9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line="240" w:lineRule="auto"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7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9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322" w:lineRule="exact" w:before="4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Heading1"/>
        <w:numPr>
          <w:ilvl w:val="1"/>
          <w:numId w:val="1"/>
        </w:numPr>
        <w:tabs>
          <w:tab w:pos="1820" w:val="left" w:leader="none"/>
        </w:tabs>
        <w:spacing w:line="240" w:lineRule="auto" w:before="188" w:after="0"/>
        <w:ind w:left="538" w:right="267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19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2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 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7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pStyle w:val="BodyText"/>
        <w:ind w:right="275"/>
      </w:pPr>
      <w:r>
        <w:rPr/>
        <w:t>обеспечить</w:t>
      </w:r>
      <w:r>
        <w:rPr>
          <w:spacing w:val="25"/>
        </w:rPr>
        <w:t> </w:t>
      </w:r>
      <w:r>
        <w:rPr/>
        <w:t>авиационное</w:t>
      </w:r>
      <w:r>
        <w:rPr>
          <w:spacing w:val="27"/>
        </w:rPr>
        <w:t> </w:t>
      </w:r>
      <w:r>
        <w:rPr/>
        <w:t>патрулирование</w:t>
      </w:r>
      <w:r>
        <w:rPr>
          <w:spacing w:val="27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3</w:t>
      </w:r>
      <w:r>
        <w:rPr>
          <w:spacing w:val="28"/>
        </w:rPr>
        <w:t> </w:t>
      </w:r>
      <w:r>
        <w:rPr/>
        <w:t>раз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ind w:right="27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70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ind w:right="274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70"/>
      </w:pPr>
      <w:r>
        <w:rPr/>
        <w:t>наземным командам передать дополнительную технику − бульдозеры, тракторы</w:t>
      </w:r>
      <w:r>
        <w:rPr>
          <w:spacing w:val="-67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4"/>
        </w:rPr>
        <w:t> </w:t>
      </w:r>
      <w:r>
        <w:rPr/>
        <w:t>орудиями,</w:t>
      </w:r>
      <w:r>
        <w:rPr>
          <w:spacing w:val="-15"/>
        </w:rPr>
        <w:t> </w:t>
      </w:r>
      <w:r>
        <w:rPr/>
        <w:t>автотранспорт.</w:t>
      </w:r>
      <w:r>
        <w:rPr>
          <w:spacing w:val="-14"/>
        </w:rPr>
        <w:t> </w:t>
      </w:r>
      <w:r>
        <w:rPr/>
        <w:t>Команды,</w:t>
      </w:r>
      <w:r>
        <w:rPr>
          <w:spacing w:val="-15"/>
        </w:rPr>
        <w:t> </w:t>
      </w:r>
      <w:r>
        <w:rPr/>
        <w:t>не</w:t>
      </w:r>
      <w:r>
        <w:rPr>
          <w:spacing w:val="-14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8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spacing w:before="1"/>
        <w:ind w:left="1246" w:firstLine="0"/>
      </w:pPr>
      <w:r>
        <w:rPr/>
        <w:t>ограничить</w:t>
      </w:r>
      <w:r>
        <w:rPr>
          <w:spacing w:val="59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58"/>
        </w:rPr>
        <w:t> </w:t>
      </w:r>
      <w:r>
        <w:rPr/>
        <w:t>посещение</w:t>
      </w:r>
      <w:r>
        <w:rPr>
          <w:spacing w:val="58"/>
        </w:rPr>
        <w:t> </w:t>
      </w:r>
      <w:r>
        <w:rPr/>
        <w:t>отдельных</w:t>
      </w:r>
      <w:r>
        <w:rPr>
          <w:spacing w:val="58"/>
        </w:rPr>
        <w:t> </w:t>
      </w:r>
      <w:r>
        <w:rPr/>
        <w:t>наиболее</w:t>
      </w:r>
      <w:r>
        <w:rPr>
          <w:spacing w:val="61"/>
        </w:rPr>
        <w:t> </w:t>
      </w:r>
      <w:r>
        <w:rPr/>
        <w:t>опасных</w:t>
      </w:r>
      <w:r>
        <w:rPr>
          <w:spacing w:val="61"/>
        </w:rPr>
        <w:t> </w:t>
      </w:r>
      <w:r>
        <w:rPr/>
        <w:t>участков</w:t>
      </w:r>
    </w:p>
    <w:p>
      <w:pPr>
        <w:pStyle w:val="BodyText"/>
        <w:spacing w:line="321" w:lineRule="exact"/>
        <w:ind w:firstLine="0"/>
        <w:jc w:val="left"/>
      </w:pPr>
      <w:r>
        <w:rPr/>
        <w:t>леса;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проверить</w:t>
      </w:r>
      <w:r>
        <w:rPr>
          <w:spacing w:val="46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ind w:firstLine="0"/>
        <w:jc w:val="left"/>
      </w:pPr>
      <w:r>
        <w:rPr/>
        <w:t>искусственных</w:t>
      </w:r>
      <w:r>
        <w:rPr>
          <w:spacing w:val="66"/>
        </w:rPr>
        <w:t> </w:t>
      </w:r>
      <w:r>
        <w:rPr/>
        <w:t>водоемов,</w:t>
      </w:r>
      <w:r>
        <w:rPr>
          <w:spacing w:val="61"/>
        </w:rPr>
        <w:t> </w:t>
      </w:r>
      <w:r>
        <w:rPr/>
        <w:t>расположенных</w:t>
      </w:r>
      <w:r>
        <w:rPr>
          <w:spacing w:val="66"/>
        </w:rPr>
        <w:t> </w:t>
      </w:r>
      <w:r>
        <w:rPr/>
        <w:t>в</w:t>
      </w:r>
      <w:r>
        <w:rPr>
          <w:spacing w:val="64"/>
        </w:rPr>
        <w:t> </w:t>
      </w:r>
      <w:r>
        <w:rPr/>
        <w:t>лесных</w:t>
      </w:r>
      <w:r>
        <w:rPr>
          <w:spacing w:val="67"/>
        </w:rPr>
        <w:t> </w:t>
      </w:r>
      <w:r>
        <w:rPr/>
        <w:t>массивах,</w:t>
      </w:r>
      <w:r>
        <w:rPr>
          <w:spacing w:val="64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3"/>
        </w:rPr>
        <w:t> </w:t>
      </w:r>
      <w:r>
        <w:rPr/>
        <w:t>обеспечить</w:t>
      </w:r>
      <w:r>
        <w:rPr>
          <w:spacing w:val="-67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jc w:val="left"/>
      </w:pPr>
      <w:r>
        <w:rPr/>
        <w:t>организовать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осуществлять</w:t>
      </w:r>
      <w:r>
        <w:rPr>
          <w:spacing w:val="12"/>
        </w:rPr>
        <w:t> </w:t>
      </w:r>
      <w:r>
        <w:rPr/>
        <w:t>проверки</w:t>
      </w:r>
      <w:r>
        <w:rPr>
          <w:spacing w:val="12"/>
        </w:rPr>
        <w:t> </w:t>
      </w:r>
      <w:r>
        <w:rPr/>
        <w:t>готовности</w:t>
      </w:r>
      <w:r>
        <w:rPr>
          <w:spacing w:val="20"/>
        </w:rPr>
        <w:t> </w:t>
      </w:r>
      <w:r>
        <w:rPr/>
        <w:t>к</w:t>
      </w:r>
      <w:r>
        <w:rPr>
          <w:spacing w:val="13"/>
        </w:rPr>
        <w:t> </w:t>
      </w:r>
      <w:r>
        <w:rPr/>
        <w:t>тушению</w:t>
      </w:r>
      <w:r>
        <w:rPr>
          <w:spacing w:val="12"/>
        </w:rPr>
        <w:t> </w:t>
      </w:r>
      <w:r>
        <w:rPr/>
        <w:t>лесных</w:t>
      </w:r>
      <w:r>
        <w:rPr>
          <w:spacing w:val="12"/>
        </w:rPr>
        <w:t> </w:t>
      </w:r>
      <w:r>
        <w:rPr/>
        <w:t>пожаров</w:t>
      </w:r>
      <w:r>
        <w:rPr>
          <w:spacing w:val="-67"/>
        </w:rPr>
        <w:t> </w:t>
      </w:r>
      <w:r>
        <w:rPr/>
        <w:t>сил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средств</w:t>
      </w:r>
      <w:r>
        <w:rPr>
          <w:spacing w:val="45"/>
        </w:rPr>
        <w:t> </w:t>
      </w:r>
      <w:r>
        <w:rPr/>
        <w:t>подведомственных</w:t>
      </w:r>
      <w:r>
        <w:rPr>
          <w:spacing w:val="46"/>
        </w:rPr>
        <w:t> </w:t>
      </w:r>
      <w:r>
        <w:rPr/>
        <w:t>учреждений</w:t>
      </w:r>
      <w:r>
        <w:rPr>
          <w:spacing w:val="46"/>
        </w:rPr>
        <w:t> </w:t>
      </w:r>
      <w:r>
        <w:rPr/>
        <w:t>Министерства</w:t>
      </w:r>
      <w:r>
        <w:rPr>
          <w:spacing w:val="46"/>
        </w:rPr>
        <w:t> </w:t>
      </w:r>
      <w:r>
        <w:rPr/>
        <w:t>лесного</w:t>
      </w:r>
      <w:r>
        <w:rPr>
          <w:spacing w:val="46"/>
        </w:rPr>
        <w:t> </w:t>
      </w:r>
      <w:r>
        <w:rPr/>
        <w:t>хозяйства</w:t>
      </w:r>
    </w:p>
    <w:p>
      <w:pPr>
        <w:spacing w:after="0"/>
        <w:jc w:val="lef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7" w:firstLine="0"/>
      </w:pP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69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 Республики Татарстан.</w:t>
      </w:r>
    </w:p>
    <w:p>
      <w:pPr>
        <w:pStyle w:val="Heading1"/>
        <w:spacing w:line="242" w:lineRule="auto" w:before="4"/>
        <w:ind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6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5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забора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техникой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водонапорных</w:t>
      </w:r>
      <w:r>
        <w:rPr>
          <w:spacing w:val="-6"/>
        </w:rPr>
        <w:t> </w:t>
      </w:r>
      <w:r>
        <w:rPr/>
        <w:t>башен.</w:t>
      </w:r>
    </w:p>
    <w:p>
      <w:pPr>
        <w:pStyle w:val="Heading1"/>
        <w:spacing w:line="240" w:lineRule="auto"/>
        <w:ind w:right="275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69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2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землям</w:t>
      </w:r>
      <w:r>
        <w:rPr>
          <w:spacing w:val="-2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3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2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3"/>
        </w:rPr>
        <w:t> </w:t>
      </w:r>
      <w:r>
        <w:rPr/>
        <w:t>детских</w:t>
      </w:r>
      <w:r>
        <w:rPr>
          <w:spacing w:val="2"/>
        </w:rPr>
        <w:t> </w:t>
      </w:r>
      <w:r>
        <w:rPr/>
        <w:t>оздоровительных</w:t>
      </w:r>
      <w:r>
        <w:rPr>
          <w:spacing w:val="4"/>
        </w:rPr>
        <w:t> </w:t>
      </w:r>
      <w:r>
        <w:rPr/>
        <w:t>лагерей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объектов,</w:t>
      </w:r>
      <w:r>
        <w:rPr>
          <w:spacing w:val="2"/>
        </w:rPr>
        <w:t> </w:t>
      </w:r>
      <w:r>
        <w:rPr/>
        <w:t>расположенных</w:t>
      </w:r>
      <w:r>
        <w:rPr>
          <w:spacing w:val="3"/>
        </w:rPr>
        <w:t> </w:t>
      </w:r>
      <w:r>
        <w:rPr/>
        <w:t>в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лесном</w:t>
      </w:r>
      <w:r>
        <w:rPr>
          <w:spacing w:val="-3"/>
        </w:rPr>
        <w:t> </w:t>
      </w:r>
      <w:r>
        <w:rPr/>
        <w:t>фонде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фонда;</w:t>
      </w:r>
    </w:p>
    <w:p>
      <w:pPr>
        <w:pStyle w:val="BodyText"/>
        <w:ind w:right="279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spacing w:before="1"/>
        <w:ind w:right="267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8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сельских населенных</w:t>
      </w:r>
      <w:r>
        <w:rPr>
          <w:spacing w:val="-3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3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7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 грозы, сильный ветер порывами 15-20 м/с, локально до 23 м/с.</w:t>
      </w:r>
      <w:r>
        <w:rPr>
          <w:spacing w:val="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оправдался.</w:t>
      </w:r>
    </w:p>
    <w:p>
      <w:pPr>
        <w:pStyle w:val="BodyText"/>
        <w:ind w:right="271"/>
      </w:pPr>
      <w:r>
        <w:rPr/>
        <w:t>В прошедшие сутки в республике наблюдалась теплая погода с небольшим</w:t>
      </w:r>
      <w:r>
        <w:rPr>
          <w:spacing w:val="1"/>
        </w:rPr>
        <w:t> </w:t>
      </w:r>
      <w:r>
        <w:rPr/>
        <w:t>дождем, ночью на крайнем востоке с ветром до 16 м/с. Максимальные температуры</w:t>
      </w:r>
      <w:r>
        <w:rPr>
          <w:spacing w:val="1"/>
        </w:rPr>
        <w:t> </w:t>
      </w:r>
      <w:r>
        <w:rPr/>
        <w:t>воздуха вчера днем были от +20˚ до +30˚, минимальные температуры сегодня ночью</w:t>
      </w:r>
      <w:r>
        <w:rPr>
          <w:spacing w:val="1"/>
        </w:rPr>
        <w:t> </w:t>
      </w:r>
      <w:r>
        <w:rPr/>
        <w:t>составили</w:t>
      </w:r>
      <w:r>
        <w:rPr>
          <w:spacing w:val="-1"/>
        </w:rPr>
        <w:t> </w:t>
      </w:r>
      <w:r>
        <w:rPr/>
        <w:t>+16..+20˚.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1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2023-05-31T12:38:49Z</dcterms:created>
  <dcterms:modified xsi:type="dcterms:W3CDTF">2023-05-31T12:38:49Z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